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6361"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-518160</wp:posOffset>
            </wp:positionV>
            <wp:extent cx="3200400" cy="1318260"/>
            <wp:effectExtent l="19050" t="0" r="0" b="0"/>
            <wp:wrapSquare wrapText="bothSides"/>
            <wp:docPr id="2" name="Picture 2" descr="NM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M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C6361"/>
    <w:p w:rsidR="00000000" w:rsidRDefault="001C6361"/>
    <w:p w:rsidR="00000000" w:rsidRDefault="001C6361"/>
    <w:p w:rsidR="00000000" w:rsidRDefault="001C6361"/>
    <w:p w:rsidR="00000000" w:rsidRDefault="001C6361">
      <w:pPr>
        <w:rPr>
          <w:sz w:val="28"/>
          <w:szCs w:val="28"/>
        </w:rPr>
      </w:pPr>
    </w:p>
    <w:p w:rsidR="00000000" w:rsidRDefault="001C6361">
      <w:pPr>
        <w:rPr>
          <w:sz w:val="28"/>
          <w:szCs w:val="28"/>
        </w:rPr>
      </w:pPr>
      <w:r>
        <w:rPr>
          <w:sz w:val="28"/>
          <w:szCs w:val="28"/>
        </w:rPr>
        <w:t>Student Council Progress Report: March – July 2009</w:t>
      </w:r>
    </w:p>
    <w:p w:rsidR="00000000" w:rsidRDefault="001C6361">
      <w:pPr>
        <w:rPr>
          <w:sz w:val="28"/>
          <w:szCs w:val="28"/>
        </w:rPr>
      </w:pPr>
      <w:r>
        <w:rPr>
          <w:sz w:val="28"/>
          <w:szCs w:val="28"/>
        </w:rPr>
        <w:t>Sports Officer</w:t>
      </w:r>
    </w:p>
    <w:p w:rsidR="00000000" w:rsidRDefault="001C6361"/>
    <w:tbl>
      <w:tblPr>
        <w:tblStyle w:val="TableGrid"/>
        <w:tblW w:w="0" w:type="auto"/>
        <w:tblLook w:val="01E0"/>
      </w:tblPr>
      <w:tblGrid>
        <w:gridCol w:w="4392"/>
        <w:gridCol w:w="4392"/>
        <w:gridCol w:w="4392"/>
      </w:tblGrid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Challenges/ Problems</w:t>
            </w:r>
          </w:p>
        </w:tc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Challenges faced</w:t>
            </w:r>
          </w:p>
        </w:tc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Solutions</w:t>
            </w:r>
          </w:p>
        </w:tc>
      </w:tr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 Facility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1"/>
              </w:numPr>
            </w:pPr>
            <w:r>
              <w:t>Equipment</w:t>
            </w:r>
          </w:p>
          <w:p w:rsidR="00000000" w:rsidRDefault="001C6361">
            <w:pPr>
              <w:numPr>
                <w:ilvl w:val="0"/>
                <w:numId w:val="1"/>
              </w:numPr>
            </w:pPr>
            <w:r>
              <w:t>Payment of students</w:t>
            </w:r>
          </w:p>
          <w:p w:rsidR="00000000" w:rsidRDefault="001C6361">
            <w:pPr>
              <w:numPr>
                <w:ilvl w:val="0"/>
                <w:numId w:val="1"/>
              </w:numPr>
            </w:pPr>
            <w:r>
              <w:t>Time scheduling</w:t>
            </w:r>
          </w:p>
          <w:p w:rsidR="00000000" w:rsidRDefault="001C6361">
            <w:pPr>
              <w:numPr>
                <w:ilvl w:val="0"/>
                <w:numId w:val="1"/>
              </w:numPr>
            </w:pPr>
            <w:r>
              <w:t>Membership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1"/>
              </w:numPr>
            </w:pPr>
            <w:r>
              <w:t xml:space="preserve">New equipment has been placed in gym facility that is relevant </w:t>
            </w:r>
            <w:r>
              <w:t>for a good full body workout.</w:t>
            </w:r>
          </w:p>
          <w:p w:rsidR="00000000" w:rsidRDefault="001C6361">
            <w:pPr>
              <w:numPr>
                <w:ilvl w:val="0"/>
                <w:numId w:val="1"/>
              </w:numPr>
            </w:pPr>
            <w:r>
              <w:t>Sport Council, Sport Department and Student Council agreed on a payment of R57 will be requested to become a gym member.</w:t>
            </w:r>
          </w:p>
          <w:p w:rsidR="00000000" w:rsidRDefault="001C6361">
            <w:pPr>
              <w:numPr>
                <w:ilvl w:val="0"/>
                <w:numId w:val="1"/>
              </w:numPr>
            </w:pPr>
            <w:r>
              <w:t>Volunteers to serve as gym supervisors has been appointed and paced on a roster.</w:t>
            </w:r>
          </w:p>
          <w:p w:rsidR="00000000" w:rsidRDefault="001C6361">
            <w:pPr>
              <w:numPr>
                <w:ilvl w:val="0"/>
                <w:numId w:val="1"/>
              </w:numPr>
            </w:pPr>
            <w:r>
              <w:t>Each member will receive</w:t>
            </w:r>
            <w:r>
              <w:t xml:space="preserve"> a membership card which he/ she will have to present to use the gym facility.</w:t>
            </w:r>
          </w:p>
        </w:tc>
      </w:tr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Levy System 2010 (Transport)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2"/>
              </w:numPr>
            </w:pPr>
            <w:r>
              <w:t>Budget for each sporting code is not enough, because most of the budgeted money goes to transport.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2"/>
              </w:numPr>
            </w:pPr>
            <w:r>
              <w:t>Met with the vice counsellor of the NMMU and rai</w:t>
            </w:r>
            <w:r>
              <w:t>sed the issue.</w:t>
            </w:r>
          </w:p>
          <w:p w:rsidR="00000000" w:rsidRDefault="001C6361">
            <w:pPr>
              <w:numPr>
                <w:ilvl w:val="0"/>
                <w:numId w:val="2"/>
              </w:numPr>
            </w:pPr>
            <w:r>
              <w:t>Each sporting code chairperson to sit with Sports manager and calculate past, present and future budgets for that sport code.</w:t>
            </w:r>
          </w:p>
        </w:tc>
      </w:tr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Sports Centre 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3"/>
              </w:numPr>
            </w:pPr>
            <w:r>
              <w:t>Sport centre to be opened during the day for the day students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3"/>
              </w:numPr>
            </w:pPr>
            <w:r>
              <w:t xml:space="preserve">Issue was raised at liaison meeting, </w:t>
            </w:r>
            <w:r>
              <w:t>where management came reported back that the lady in charge of the pub has business else ware during the day and can thus not open for us.</w:t>
            </w:r>
          </w:p>
          <w:p w:rsidR="00000000" w:rsidRDefault="001C6361">
            <w:pPr>
              <w:numPr>
                <w:ilvl w:val="0"/>
                <w:numId w:val="3"/>
              </w:numPr>
            </w:pPr>
            <w:r>
              <w:t xml:space="preserve">We are currently looking for other alternatives to accommodate day students. </w:t>
            </w:r>
          </w:p>
        </w:tc>
      </w:tr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and Upcoming Sports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5"/>
              </w:numPr>
            </w:pPr>
            <w:r>
              <w:t>Athletics</w:t>
            </w:r>
          </w:p>
          <w:p w:rsidR="00000000" w:rsidRDefault="001C6361">
            <w:pPr>
              <w:numPr>
                <w:ilvl w:val="1"/>
                <w:numId w:val="5"/>
              </w:numPr>
              <w:tabs>
                <w:tab w:val="clear" w:pos="1440"/>
                <w:tab w:val="num" w:pos="828"/>
              </w:tabs>
              <w:ind w:left="828"/>
            </w:pPr>
            <w:r>
              <w:t>Leve</w:t>
            </w:r>
            <w:r>
              <w:t>l of interest among students</w:t>
            </w:r>
          </w:p>
          <w:p w:rsidR="00000000" w:rsidRDefault="001C6361">
            <w:pPr>
              <w:numPr>
                <w:ilvl w:val="1"/>
                <w:numId w:val="5"/>
              </w:numPr>
              <w:tabs>
                <w:tab w:val="clear" w:pos="1440"/>
                <w:tab w:val="num" w:pos="828"/>
              </w:tabs>
              <w:ind w:left="828"/>
            </w:pPr>
            <w:r>
              <w:t>Facilities</w:t>
            </w:r>
          </w:p>
          <w:p w:rsidR="00000000" w:rsidRDefault="001C6361">
            <w:pPr>
              <w:numPr>
                <w:ilvl w:val="0"/>
                <w:numId w:val="5"/>
              </w:numPr>
            </w:pPr>
            <w:r>
              <w:t>Table tennis (pending)</w:t>
            </w:r>
          </w:p>
          <w:p w:rsidR="00000000" w:rsidRDefault="001C6361">
            <w:pPr>
              <w:numPr>
                <w:ilvl w:val="0"/>
                <w:numId w:val="5"/>
              </w:numPr>
            </w:pPr>
            <w:r>
              <w:t>Tennis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4"/>
              </w:numPr>
            </w:pPr>
            <w:r>
              <w:t>With each new sport at least 20 students has to show interest for it to be affiliated, thus with each suggestion of a new sport code I urge the students to set up a name list of students</w:t>
            </w:r>
            <w:r>
              <w:t xml:space="preserve"> who are interested in that sport, for us to register for league or probation.</w:t>
            </w:r>
          </w:p>
          <w:p w:rsidR="00000000" w:rsidRDefault="001C6361">
            <w:pPr>
              <w:numPr>
                <w:ilvl w:val="0"/>
                <w:numId w:val="4"/>
              </w:numPr>
            </w:pPr>
            <w:r>
              <w:t>Tennis will most probably start in 2010 and duties will then be handed over to the Sports officer of that year.</w:t>
            </w:r>
          </w:p>
        </w:tc>
      </w:tr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Soccer Club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4"/>
              </w:numPr>
            </w:pPr>
            <w:r>
              <w:t>Budget</w:t>
            </w:r>
          </w:p>
          <w:p w:rsidR="00000000" w:rsidRDefault="001C6361">
            <w:pPr>
              <w:numPr>
                <w:ilvl w:val="0"/>
                <w:numId w:val="4"/>
              </w:numPr>
            </w:pPr>
            <w:r>
              <w:t>Lights &amp; Poles</w:t>
            </w:r>
          </w:p>
          <w:p w:rsidR="00000000" w:rsidRDefault="001C6361">
            <w:pPr>
              <w:numPr>
                <w:ilvl w:val="0"/>
                <w:numId w:val="4"/>
              </w:numPr>
            </w:pPr>
            <w:r>
              <w:t>Fund raisings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4"/>
              </w:numPr>
            </w:pPr>
            <w:r>
              <w:t>Suggestions give</w:t>
            </w:r>
            <w:r>
              <w:t>n to spend the soccer budget. (Equipment)</w:t>
            </w:r>
          </w:p>
          <w:p w:rsidR="00000000" w:rsidRDefault="001C6361">
            <w:pPr>
              <w:numPr>
                <w:ilvl w:val="0"/>
                <w:numId w:val="4"/>
              </w:numPr>
            </w:pPr>
            <w:r>
              <w:t>Maintenance on lights needed. Poles painted, mobile poles in the store are not NMMU property, thus permission needed for hire.</w:t>
            </w:r>
          </w:p>
          <w:p w:rsidR="00000000" w:rsidRDefault="001C6361">
            <w:pPr>
              <w:numPr>
                <w:ilvl w:val="0"/>
                <w:numId w:val="4"/>
              </w:numPr>
            </w:pPr>
            <w:r>
              <w:t>Soccer club urged have fundraisers. E.g. tournament between schools (Schools team VS NM</w:t>
            </w:r>
            <w:r>
              <w:t>MU).</w:t>
            </w:r>
          </w:p>
        </w:tc>
      </w:tr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Recreational Area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9"/>
              </w:numPr>
            </w:pPr>
            <w:r>
              <w:t>Facility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Equipment (pool table, dart board)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Budget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9"/>
              </w:numPr>
            </w:pPr>
            <w:r>
              <w:t>Will form part of table tennis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Soccer tables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Managing of income will be done by SC</w:t>
            </w:r>
          </w:p>
        </w:tc>
      </w:tr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Fees Zonder Naam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9"/>
              </w:numPr>
            </w:pPr>
            <w:r>
              <w:t>Date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Facility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Task team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Security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9"/>
              </w:numPr>
            </w:pPr>
            <w:r>
              <w:t>Pending</w:t>
            </w:r>
          </w:p>
        </w:tc>
      </w:tr>
      <w:tr w:rsidR="00000000">
        <w:tc>
          <w:tcPr>
            <w:tcW w:w="4392" w:type="dxa"/>
          </w:tcPr>
          <w:p w:rsidR="00000000" w:rsidRDefault="001C6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Monthly Sport council Meeting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9"/>
              </w:numPr>
            </w:pPr>
            <w:r>
              <w:t>Discipli</w:t>
            </w:r>
            <w:r>
              <w:t>ne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Elections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AGM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Bethesda</w:t>
                </w:r>
              </w:smartTag>
            </w:smartTag>
            <w:r>
              <w:t xml:space="preserve"> Fund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Tri - Varsity</w:t>
            </w:r>
          </w:p>
        </w:tc>
        <w:tc>
          <w:tcPr>
            <w:tcW w:w="4392" w:type="dxa"/>
          </w:tcPr>
          <w:p w:rsidR="00000000" w:rsidRDefault="001C6361">
            <w:pPr>
              <w:numPr>
                <w:ilvl w:val="0"/>
                <w:numId w:val="9"/>
              </w:numPr>
            </w:pPr>
            <w:r>
              <w:t>Getting chairs to attend meeting is not that easy, change is present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>New Sports officer to be elected for 2010 will occur within next two Sports council meetings.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 xml:space="preserve">Each sporting code to have an AGM to select new </w:t>
            </w:r>
            <w:r>
              <w:t>chairperson for 2010.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 xml:space="preserve">Sports council to have a fun packed sports day with the </w:t>
            </w:r>
            <w:smartTag w:uri="urn:schemas-microsoft-com:office:smarttags" w:element="City">
              <w:smartTag w:uri="urn:schemas-microsoft-com:office:smarttags" w:element="place">
                <w:r>
                  <w:t>Bethesda</w:t>
                </w:r>
              </w:smartTag>
            </w:smartTag>
            <w:r>
              <w:t xml:space="preserve"> children’s home</w:t>
            </w:r>
          </w:p>
          <w:p w:rsidR="00000000" w:rsidRDefault="001C6361">
            <w:pPr>
              <w:numPr>
                <w:ilvl w:val="0"/>
                <w:numId w:val="9"/>
              </w:numPr>
            </w:pPr>
            <w:r>
              <w:t xml:space="preserve">Tri – Varsity planning still pending </w:t>
            </w:r>
          </w:p>
        </w:tc>
      </w:tr>
    </w:tbl>
    <w:p w:rsidR="00000000" w:rsidRDefault="001C6361"/>
    <w:sectPr w:rsidR="00000000">
      <w:footerReference w:type="even" r:id="rId8"/>
      <w:foot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C6361">
      <w:r>
        <w:separator/>
      </w:r>
    </w:p>
  </w:endnote>
  <w:endnote w:type="continuationSeparator" w:id="0">
    <w:p w:rsidR="00000000" w:rsidRDefault="001C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6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1C63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6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1C6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C6361">
      <w:r>
        <w:separator/>
      </w:r>
    </w:p>
  </w:footnote>
  <w:footnote w:type="continuationSeparator" w:id="0">
    <w:p w:rsidR="00000000" w:rsidRDefault="001C6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2A"/>
    <w:multiLevelType w:val="hybridMultilevel"/>
    <w:tmpl w:val="CE66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C52B1"/>
    <w:multiLevelType w:val="hybridMultilevel"/>
    <w:tmpl w:val="40EC0C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97BC0"/>
    <w:multiLevelType w:val="hybridMultilevel"/>
    <w:tmpl w:val="65864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9305A"/>
    <w:multiLevelType w:val="hybridMultilevel"/>
    <w:tmpl w:val="FDE24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076E2"/>
    <w:multiLevelType w:val="hybridMultilevel"/>
    <w:tmpl w:val="412461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26E3B"/>
    <w:multiLevelType w:val="hybridMultilevel"/>
    <w:tmpl w:val="2D2A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81112"/>
    <w:multiLevelType w:val="multilevel"/>
    <w:tmpl w:val="41246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61F12"/>
    <w:multiLevelType w:val="hybridMultilevel"/>
    <w:tmpl w:val="93D6E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F67636"/>
    <w:multiLevelType w:val="hybridMultilevel"/>
    <w:tmpl w:val="4EDEF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61"/>
    <w:rsid w:val="001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s207050130</cp:lastModifiedBy>
  <cp:revision>2</cp:revision>
  <dcterms:created xsi:type="dcterms:W3CDTF">2009-07-26T16:37:00Z</dcterms:created>
  <dcterms:modified xsi:type="dcterms:W3CDTF">2009-07-26T16:37:00Z</dcterms:modified>
</cp:coreProperties>
</file>